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Перечень документов для приема иностранных граждан в школу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по приказу Минпросвещения России от 04.03.2025 № 170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Segoe UI Symbol" w:ascii="Segoe UI Symbol" w:hAnsi="Segoe UI Symbol"/>
          <w:sz w:val="24"/>
          <w:szCs w:val="24"/>
        </w:rPr>
        <w:t>✅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Копии документов, подтверждающих родство заявителя или законность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представления прав ребенка.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Segoe UI Symbol" w:ascii="Segoe UI Symbol" w:hAnsi="Segoe UI Symbol"/>
          <w:sz w:val="24"/>
          <w:szCs w:val="24"/>
        </w:rPr>
        <w:t>✅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Копии документов, удостоверяющих личность ребенка. Это может быть: паспорт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иностранного гражданина или иной документ, в том числе разрешение на временное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проживание, временное удостоверение личности лица без гражданства в РФ, вид на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жительство и т. д.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Segoe UI Symbol" w:ascii="Segoe UI Symbol" w:hAnsi="Segoe UI Symbol"/>
          <w:sz w:val="24"/>
          <w:szCs w:val="24"/>
        </w:rPr>
        <w:t>✅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Копии документов, подтверждающих законность нахождения ребенка-иностранца и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его представителя на территории России. Это может быть: вид на жительство,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разрешение на временное проживание, разрешение на временное проживание в целях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получения образования, виза, миграционная карта и т. д.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Segoe UI Symbol" w:ascii="Segoe UI Symbol" w:hAnsi="Segoe UI Symbol"/>
          <w:sz w:val="24"/>
          <w:szCs w:val="24"/>
        </w:rPr>
        <w:t>✅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Копии документов, подтверждающих прохождение государственной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дактилоскопической регистрации ребенка-иностранца.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Segoe UI Symbol" w:ascii="Segoe UI Symbol" w:hAnsi="Segoe UI Symbol"/>
          <w:sz w:val="24"/>
          <w:szCs w:val="24"/>
        </w:rPr>
        <w:t>✅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Медицинское заключение об отсутствии у ребенка инфекционных заболеваний,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представляющих опасность для окружающих из перечня, утвержденного</w:t>
      </w:r>
    </w:p>
    <w:p>
      <w:pPr>
        <w:pStyle w:val="Normal"/>
        <w:spacing w:lineRule="auto" w:line="240" w:before="0" w:after="0"/>
        <w:jc w:val="both"/>
        <w:rPr>
          <w:b/>
          <w:b/>
          <w:bCs/>
          <w:i/>
          <w:i/>
          <w:iCs/>
          <w:sz w:val="68"/>
          <w:szCs w:val="68"/>
        </w:rPr>
      </w:pPr>
      <w:r>
        <w:rPr>
          <w:rFonts w:cs="Times New Roman" w:ascii="Times New Roman" w:hAnsi="Times New Roman"/>
          <w:sz w:val="24"/>
          <w:szCs w:val="24"/>
        </w:rPr>
        <w:t>постановлением Правительства Р Ф от 01.12.2004 № 715.</w:t>
      </w:r>
      <w:r>
        <w:rPr>
          <w:b/>
          <w:bCs/>
          <w:i/>
          <w:iCs/>
          <w:sz w:val="68"/>
          <w:szCs w:val="68"/>
        </w:rPr>
        <w:t xml:space="preserve">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Уполномоченная медицинская организация по проведению медицинского освидетельствования иностранных граждан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г. Казань –«Одно окно»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</w:t>
      </w:r>
      <w:r>
        <w:rPr>
          <w:rFonts w:cs="Times New Roman" w:ascii="Times New Roman" w:hAnsi="Times New Roman"/>
          <w:sz w:val="24"/>
          <w:szCs w:val="24"/>
        </w:rPr>
        <w:t xml:space="preserve">ГАУЗ «Республиканский клинический кожно-венерологический диспансер» -г. Казань, ул. Короленко, д.54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</w:t>
      </w:r>
      <w:r>
        <w:rPr>
          <w:rFonts w:cs="Times New Roman" w:ascii="Times New Roman" w:hAnsi="Times New Roman"/>
          <w:sz w:val="24"/>
          <w:szCs w:val="24"/>
        </w:rPr>
        <w:t xml:space="preserve">ООО «Республиканский центр медицинского освидетельствования иностранных граждан» -г. Казань, ул. Гаврилова, д.77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Также могут быть представлены следующие документы: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Segoe UI Symbol" w:ascii="Segoe UI Symbol" w:hAnsi="Segoe UI Symbol"/>
          <w:sz w:val="24"/>
          <w:szCs w:val="24"/>
        </w:rPr>
        <w:t>✅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Копии документов, подтверждающих осуществление родителем трудовой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деятельности – при наличии.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Segoe UI Symbol" w:ascii="Segoe UI Symbol" w:hAnsi="Segoe UI Symbol"/>
          <w:sz w:val="24"/>
          <w:szCs w:val="24"/>
        </w:rPr>
        <w:t>✅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Копии документов, подтверждающих присвоение родителю ИНН, СНИЛС (при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наличии), а также СНИЛС ребенка (при наличии).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Segoe UI Symbol" w:ascii="Segoe UI Symbol" w:hAnsi="Segoe UI Symbol"/>
          <w:sz w:val="24"/>
          <w:szCs w:val="24"/>
        </w:rPr>
        <w:t>✅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Копии документов, подтверждающих изучение русского языка ребенком в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образовательных организациях иностранного государства. Документы предъявляют при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наличии, если ребенок поступает во 2 11-е классы.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Все документы представляют на русском языке или вместе с заверенным переводом на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русский язык.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Для лиц с особым дипломатическим статусом и граждан Беларуси установили сокращенные перечни документов.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Если комплект неполный возвращается заявление БЕЗ РАССМОТРЕНИЯ.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Если представлен полный комплект документов, школа в течение 25 рабочих дней проверяет их достоверность.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После проверки достоверности документов ребенок направляется в тестирующую организацию на прохождение тестирования на знание русского языка. 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Тестирующие организации: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Вахитовском районе –МБОУ «Школа № 41»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cs="Times New Roman" w:ascii="Times New Roman" w:hAnsi="Times New Roman"/>
          <w:sz w:val="24"/>
          <w:szCs w:val="24"/>
        </w:rPr>
        <w:t>В Приволжском районе – МБОУ «Лицей № 133»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День проведения тестирования иностранных граждан и лиц без гражданства в РТ – последняя среда каждого месяца.</w:t>
      </w:r>
    </w:p>
    <w:p>
      <w:pPr>
        <w:pStyle w:val="Normal"/>
        <w:spacing w:lineRule="auto" w:line="240" w:before="0" w:after="0"/>
        <w:jc w:val="both"/>
        <w:rPr/>
      </w:pPr>
      <w:r>
        <w:rPr/>
      </w:r>
    </w:p>
    <w:sectPr>
      <w:type w:val="nextPage"/>
      <w:pgSz w:w="11906" w:h="16838"/>
      <w:pgMar w:left="1134" w:right="851" w:header="0" w:top="567" w:footer="0" w:bottom="56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  <w:font w:name="Segoe UI Symbo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Style15">
    <w:name w:val="Body Text"/>
    <w:basedOn w:val="Normal"/>
    <w:pPr>
      <w:spacing w:lineRule="auto" w:line="288" w:before="0" w:after="140"/>
    </w:pPr>
    <w:rPr/>
  </w:style>
  <w:style w:type="paragraph" w:styleId="Style16">
    <w:name w:val="List"/>
    <w:basedOn w:val="Style15"/>
    <w:pPr/>
    <w:rPr>
      <w:rFonts w:cs="Arial Unicode M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 Unicode MS"/>
    </w:rPr>
  </w:style>
  <w:style w:type="paragraph" w:styleId="Default" w:customStyle="1">
    <w:name w:val="Default"/>
    <w:qFormat/>
    <w:rsid w:val="00da75f9"/>
    <w:pPr>
      <w:widowControl/>
      <w:bidi w:val="0"/>
      <w:spacing w:lineRule="auto" w:line="240" w:before="0" w:after="0"/>
      <w:jc w:val="left"/>
    </w:pPr>
    <w:rPr>
      <w:rFonts w:ascii="Times New Roman" w:hAnsi="Times New Roman" w:cs="Times New Roman" w:eastAsia="Calibri"/>
      <w:color w:val="000000"/>
      <w:kern w:val="0"/>
      <w:sz w:val="24"/>
      <w:szCs w:val="24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Application>LibreOffice/5.4.0.3$Windows_x86 LibreOffice_project/7556cbc6811c9d992f4064ab9287069087d7f62c</Application>
  <Pages>1</Pages>
  <Words>321</Words>
  <Characters>2273</Characters>
  <CharactersWithSpaces>2560</CharactersWithSpaces>
  <Paragraphs>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2025-03-27T16:35:00Z</dcterms:created>
  <dc:creator>Пользователь Windows</dc:creator>
  <dc:description/>
  <dc:language>ru-RU</dc:language>
  <cp:lastModifiedBy>Пользователь Windows</cp:lastModifiedBy>
  <dcterms:modified xsi:type="dcterms:W3CDTF">2025-03-27T18:38:00Z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